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89" w:type="pct"/>
        <w:tblLayout w:type="fixed"/>
        <w:tblLook w:val="04A0" w:firstRow="1" w:lastRow="0" w:firstColumn="1" w:lastColumn="0" w:noHBand="0" w:noVBand="1"/>
      </w:tblPr>
      <w:tblGrid>
        <w:gridCol w:w="700"/>
        <w:gridCol w:w="5765"/>
        <w:gridCol w:w="1866"/>
        <w:gridCol w:w="1410"/>
      </w:tblGrid>
      <w:tr w:rsidR="00AF6C55" w:rsidRPr="00AF6C55" w:rsidTr="00AF6C55">
        <w:trPr>
          <w:trHeight w:val="288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eastAsia="ru-RU"/>
              </w:rPr>
            </w:pPr>
          </w:p>
        </w:tc>
      </w:tr>
      <w:tr w:rsidR="00AF6C55" w:rsidRPr="00AF6C55" w:rsidTr="00AF6C55">
        <w:trPr>
          <w:trHeight w:val="276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100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4E2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Информация о перечне мероприятий по снижению размеров потерь электрической энергии в сетях, а также о сроках их исполнения и источниках финансирования</w:t>
            </w:r>
            <w:r w:rsidR="00DE61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МУП «Шумерлинские городские электрические сети»</w:t>
            </w:r>
            <w:r w:rsidR="004814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  <w:p w:rsidR="00AF6C55" w:rsidRPr="00AF6C55" w:rsidRDefault="004814E2" w:rsidP="00EE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 202</w:t>
            </w:r>
            <w:r w:rsidR="00EE6F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AF6C55" w:rsidRPr="00AF6C55" w:rsidTr="00AF6C55">
        <w:trPr>
          <w:trHeight w:val="276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705"/>
        </w:trPr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   мероприятий</w:t>
            </w:r>
          </w:p>
        </w:tc>
        <w:tc>
          <w:tcPr>
            <w:tcW w:w="95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7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  <w:tc>
          <w:tcPr>
            <w:tcW w:w="9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Себестоимость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Ежемесячно</w:t>
            </w: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DE6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Оптимизация распределения нагрузки  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центрам питания в зависимости от изменения сезонных нагрузок.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DE61DD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превышения нагрузок сверх допустимых значений по трансформаторным подстанциям.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DE6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Отключение в режимах малых нагрузок трансформаторов на подстанциях с двумя трансформаторами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Отключение трансформаторов на подстанциях с сезонной нагрузкой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нагрузок фаз в электросетях 0,38 кВ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DE6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расхода электроэнергии на собственные нужды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DE6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неучтенно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потребления </w:t>
            </w: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результате проведения рейдов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Технические мероприятия</w:t>
            </w:r>
          </w:p>
        </w:tc>
        <w:tc>
          <w:tcPr>
            <w:tcW w:w="9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Инвестиционная программа</w:t>
            </w: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Ремонтная программа</w:t>
            </w: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проводов на перегруженных линиях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перегруженных и установка и ввод в работу дополнительных силовых трансформаторов на эксплуатируемых подстанциях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недогруженных силовых трансформаторов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DE61DD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с нагрузками</w:t>
            </w:r>
            <w:r w:rsidR="00AF6C55"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коммутационного 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нагрузки электросетей за счет строительства</w:t>
            </w:r>
            <w:r w:rsidR="00DE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дополнительных РУ и ТП.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по совершенствованию систем расчетного и технического учета электроэнергии</w:t>
            </w:r>
          </w:p>
        </w:tc>
        <w:tc>
          <w:tcPr>
            <w:tcW w:w="9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AF6C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Себестоимость</w:t>
            </w: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312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DE3979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узлов учета на границах балансовой принадлежности электрических сетей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DE3979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и обеспечение своевременности и правильности снятий показаний электросчетчиков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 и ТП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624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C55" w:rsidRPr="00AF6C55" w:rsidRDefault="00DE3979" w:rsidP="00DE3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и анализ небалансов электроэнергии по подстанциям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центрам питания</w:t>
            </w:r>
          </w:p>
        </w:tc>
        <w:tc>
          <w:tcPr>
            <w:tcW w:w="9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276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6C55" w:rsidRPr="00AF6C55" w:rsidTr="00AF6C55">
        <w:trPr>
          <w:trHeight w:val="276"/>
        </w:trPr>
        <w:tc>
          <w:tcPr>
            <w:tcW w:w="3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14E2" w:rsidRDefault="004814E2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3979" w:rsidRDefault="004814E2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Главный инженер                                              Е.А.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Кощеренков</w:t>
            </w:r>
            <w:proofErr w:type="spellEnd"/>
          </w:p>
          <w:p w:rsidR="00DE3979" w:rsidRDefault="00DE3979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814E2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14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Срок размещения: ежегодно, до 1 марта, </w:t>
            </w:r>
          </w:p>
          <w:p w:rsidR="00AF6C55" w:rsidRPr="004814E2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14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отчетный завершившийся календарный год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C55" w:rsidRPr="00AF6C55" w:rsidRDefault="00AF6C55" w:rsidP="00A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F476F" w:rsidRPr="00AF6C55" w:rsidRDefault="00BF476F" w:rsidP="001F7CAF">
      <w:pPr>
        <w:rPr>
          <w:rFonts w:ascii="Times New Roman" w:hAnsi="Times New Roman" w:cs="Times New Roman"/>
        </w:rPr>
      </w:pPr>
    </w:p>
    <w:sectPr w:rsidR="00BF476F" w:rsidRPr="00AF6C55" w:rsidSect="001F7CA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C55"/>
    <w:rsid w:val="001F7CAF"/>
    <w:rsid w:val="004814E2"/>
    <w:rsid w:val="005B273D"/>
    <w:rsid w:val="0071108F"/>
    <w:rsid w:val="00737027"/>
    <w:rsid w:val="00781C88"/>
    <w:rsid w:val="00952E0F"/>
    <w:rsid w:val="00981D78"/>
    <w:rsid w:val="00A9345D"/>
    <w:rsid w:val="00AF6C55"/>
    <w:rsid w:val="00BF476F"/>
    <w:rsid w:val="00DE3979"/>
    <w:rsid w:val="00DE61DD"/>
    <w:rsid w:val="00DF522B"/>
    <w:rsid w:val="00E922B8"/>
    <w:rsid w:val="00EE6F75"/>
    <w:rsid w:val="00F1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 Windows</cp:lastModifiedBy>
  <cp:revision>4</cp:revision>
  <cp:lastPrinted>2018-10-01T04:13:00Z</cp:lastPrinted>
  <dcterms:created xsi:type="dcterms:W3CDTF">2018-10-01T03:58:00Z</dcterms:created>
  <dcterms:modified xsi:type="dcterms:W3CDTF">2023-04-26T06:42:00Z</dcterms:modified>
</cp:coreProperties>
</file>